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351E2B" w:rsidP="00194A8A">
      <w:pPr>
        <w:tabs>
          <w:tab w:val="left" w:pos="0"/>
        </w:tabs>
        <w:jc w:val="right"/>
        <w:rPr>
          <w:rFonts w:ascii="Century Gothic" w:hAnsi="Century Gothic"/>
          <w:i/>
          <w:sz w:val="18"/>
          <w:szCs w:val="18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-228600</wp:posOffset>
            </wp:positionV>
            <wp:extent cx="1377315" cy="291465"/>
            <wp:effectExtent l="19050" t="0" r="0" b="0"/>
            <wp:wrapNone/>
            <wp:docPr id="11" name="Imagen 11" descr="EFCYE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FCYEC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043940" cy="976630"/>
            <wp:effectExtent l="19050" t="0" r="3810" b="0"/>
            <wp:wrapNone/>
            <wp:docPr id="2" name="Imagen 2" descr="efciudadye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ciudadyec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8A" w:rsidRPr="003234A9">
        <w:rPr>
          <w:rFonts w:ascii="Century Gothic" w:hAnsi="Century Gothic"/>
          <w:i/>
          <w:sz w:val="18"/>
          <w:szCs w:val="18"/>
          <w:lang w:val="es-ES_tradnl"/>
        </w:rPr>
        <w:t xml:space="preserve">C/ Corredera nº49 Bajo derecha, Yecla (Murcia) </w:t>
      </w:r>
    </w:p>
    <w:p w:rsidR="00194A8A" w:rsidRPr="003234A9" w:rsidRDefault="00194A8A" w:rsidP="00194A8A">
      <w:pPr>
        <w:tabs>
          <w:tab w:val="left" w:pos="0"/>
        </w:tabs>
        <w:jc w:val="right"/>
        <w:rPr>
          <w:rFonts w:ascii="Century Gothic" w:hAnsi="Century Gothic"/>
          <w:sz w:val="18"/>
          <w:szCs w:val="18"/>
          <w:lang w:val="es-ES_tradnl"/>
        </w:rPr>
      </w:pPr>
      <w:r w:rsidRPr="003234A9">
        <w:rPr>
          <w:rFonts w:ascii="Century Gothic" w:hAnsi="Century Gothic"/>
          <w:b/>
          <w:sz w:val="18"/>
          <w:szCs w:val="18"/>
          <w:lang w:val="es-ES_tradnl"/>
        </w:rPr>
        <w:t>Teléfonos de contacto:</w:t>
      </w:r>
      <w:r w:rsidRPr="003234A9">
        <w:rPr>
          <w:rFonts w:ascii="Century Gothic" w:hAnsi="Century Gothic"/>
          <w:sz w:val="18"/>
          <w:szCs w:val="18"/>
          <w:lang w:val="es-ES_tradnl"/>
        </w:rPr>
        <w:t xml:space="preserve"> 968 94 71 16 II 685 73 46 54 || 647602847</w:t>
      </w:r>
    </w:p>
    <w:p w:rsidR="00194A8A" w:rsidRPr="003234A9" w:rsidRDefault="00351E2B" w:rsidP="00194A8A">
      <w:pPr>
        <w:tabs>
          <w:tab w:val="left" w:pos="0"/>
        </w:tabs>
        <w:jc w:val="right"/>
        <w:rPr>
          <w:rFonts w:ascii="Century Gothic" w:hAnsi="Century Gothic"/>
          <w:b/>
          <w:sz w:val="18"/>
          <w:szCs w:val="18"/>
          <w:lang w:val="es-ES_tradn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62865</wp:posOffset>
            </wp:positionV>
            <wp:extent cx="266700" cy="266700"/>
            <wp:effectExtent l="19050" t="0" r="0" b="0"/>
            <wp:wrapNone/>
            <wp:docPr id="7" name="Imagen 7" descr="facebo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62865</wp:posOffset>
            </wp:positionV>
            <wp:extent cx="367665" cy="367665"/>
            <wp:effectExtent l="19050" t="0" r="0" b="0"/>
            <wp:wrapNone/>
            <wp:docPr id="4" name="Imagen 4" descr="logo-wordpress_318-9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wordpress_318-98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8A" w:rsidRPr="003234A9">
        <w:rPr>
          <w:rFonts w:ascii="Century Gothic" w:hAnsi="Century Gothic"/>
          <w:b/>
          <w:sz w:val="18"/>
          <w:szCs w:val="18"/>
          <w:lang w:val="es-ES_tradnl"/>
        </w:rPr>
        <w:t>efcyecla@gmx.es</w:t>
      </w:r>
    </w:p>
    <w:p w:rsidR="00194A8A" w:rsidRPr="003234A9" w:rsidRDefault="00351E2B" w:rsidP="00194A8A">
      <w:pPr>
        <w:pStyle w:val="Ttulo1"/>
        <w:rPr>
          <w:rFonts w:ascii="Century Gothic" w:hAnsi="Century Gothic"/>
          <w:lang w:val="es-ES_tradn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36830</wp:posOffset>
            </wp:positionV>
            <wp:extent cx="245745" cy="245745"/>
            <wp:effectExtent l="19050" t="0" r="1905" b="0"/>
            <wp:wrapNone/>
            <wp:docPr id="6" name="Imagen 6" descr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36830</wp:posOffset>
            </wp:positionV>
            <wp:extent cx="323215" cy="323215"/>
            <wp:effectExtent l="19050" t="0" r="635" b="0"/>
            <wp:wrapNone/>
            <wp:docPr id="5" name="Imagen 5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W w:w="9671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660"/>
      </w:tblGrid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A414EA" w:rsidP="001105FA">
            <w:pPr>
              <w:rPr>
                <w:lang w:val="es-ES_tradnl"/>
              </w:rPr>
            </w:pPr>
            <w:r w:rsidRPr="001B0D70">
              <w:rPr>
                <w:lang w:val="es-ES_tradnl"/>
              </w:rPr>
              <w:t>Infantil b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3234A9" w:rsidP="001105FA">
            <w:pPr>
              <w:rPr>
                <w:lang w:val="es-ES_tradnl"/>
              </w:rPr>
            </w:pP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41225F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Caravaca A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3234A9" w:rsidP="001105FA">
            <w:pPr>
              <w:rPr>
                <w:lang w:val="es-ES_tradnl"/>
              </w:rPr>
            </w:pP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41225F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Alejandro, alvaro, marcos, Felipe, Juanma, Sergio, Abel, Alonso, </w:t>
            </w:r>
            <w:proofErr w:type="spellStart"/>
            <w:r>
              <w:rPr>
                <w:lang w:val="es-ES_tradnl"/>
              </w:rPr>
              <w:t>fran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dani</w:t>
            </w:r>
            <w:proofErr w:type="spellEnd"/>
            <w:r>
              <w:rPr>
                <w:lang w:val="es-ES_tradnl"/>
              </w:rPr>
              <w:t xml:space="preserve"> y </w:t>
            </w:r>
            <w:proofErr w:type="spellStart"/>
            <w:r>
              <w:rPr>
                <w:lang w:val="es-ES_tradnl"/>
              </w:rPr>
              <w:t>fran</w:t>
            </w:r>
            <w:proofErr w:type="spellEnd"/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41225F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Alejandro, </w:t>
            </w:r>
            <w:proofErr w:type="spellStart"/>
            <w:r>
              <w:rPr>
                <w:lang w:val="es-ES_tradnl"/>
              </w:rPr>
              <w:t>ivan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hugo</w:t>
            </w:r>
            <w:proofErr w:type="spellEnd"/>
            <w:r>
              <w:rPr>
                <w:lang w:val="es-ES_tradnl"/>
              </w:rPr>
              <w:t xml:space="preserve">, julio y </w:t>
            </w:r>
            <w:proofErr w:type="spellStart"/>
            <w:r>
              <w:rPr>
                <w:lang w:val="es-ES_tradnl"/>
              </w:rPr>
              <w:t>mario</w:t>
            </w:r>
            <w:proofErr w:type="spellEnd"/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333657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12-0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  <w:shd w:val="clear" w:color="auto" w:fill="auto"/>
          </w:tcPr>
          <w:p w:rsidR="001B0D70" w:rsidRPr="001B0D70" w:rsidRDefault="001B0D70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41225F" w:rsidRDefault="0041225F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Resultado abultado que no refleja lo que realmente fue el partido.</w:t>
      </w:r>
    </w:p>
    <w:p w:rsidR="00A414EA" w:rsidRDefault="0041225F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Partido difícil para </w:t>
      </w:r>
      <w:proofErr w:type="gramStart"/>
      <w:r w:rsidR="00333657">
        <w:rPr>
          <w:rFonts w:ascii="Arial" w:hAnsi="Arial" w:cs="Arial"/>
          <w:lang w:val="es-ES_tradnl"/>
        </w:rPr>
        <w:t>el</w:t>
      </w:r>
      <w:proofErr w:type="gramEnd"/>
      <w:r w:rsidR="00333657">
        <w:rPr>
          <w:rFonts w:ascii="Arial" w:hAnsi="Arial" w:cs="Arial"/>
          <w:lang w:val="es-ES_tradnl"/>
        </w:rPr>
        <w:t xml:space="preserve"> Ciudad de Yecla</w:t>
      </w:r>
      <w:r>
        <w:rPr>
          <w:rFonts w:ascii="Arial" w:hAnsi="Arial" w:cs="Arial"/>
          <w:lang w:val="es-ES_tradnl"/>
        </w:rPr>
        <w:t xml:space="preserve"> que viajaba a Caravaca para enfrentarse a uno de los punteros de la liga, as</w:t>
      </w:r>
      <w:r w:rsidR="00333657">
        <w:rPr>
          <w:rFonts w:ascii="Arial" w:hAnsi="Arial" w:cs="Arial"/>
          <w:lang w:val="es-ES_tradnl"/>
        </w:rPr>
        <w:t>í</w:t>
      </w:r>
      <w:r>
        <w:rPr>
          <w:rFonts w:ascii="Arial" w:hAnsi="Arial" w:cs="Arial"/>
          <w:lang w:val="es-ES_tradnl"/>
        </w:rPr>
        <w:t xml:space="preserve"> fue que el Caravaca se llevaba el encuentro por  </w:t>
      </w:r>
      <w:r w:rsidR="00333657">
        <w:rPr>
          <w:rFonts w:ascii="Arial" w:hAnsi="Arial" w:cs="Arial"/>
          <w:lang w:val="es-ES_tradnl"/>
        </w:rPr>
        <w:t xml:space="preserve">12-0. </w:t>
      </w:r>
      <w:proofErr w:type="gramStart"/>
      <w:r>
        <w:rPr>
          <w:rFonts w:ascii="Arial" w:hAnsi="Arial" w:cs="Arial"/>
          <w:lang w:val="es-ES_tradnl"/>
        </w:rPr>
        <w:t>El</w:t>
      </w:r>
      <w:proofErr w:type="gramEnd"/>
      <w:r>
        <w:rPr>
          <w:rFonts w:ascii="Arial" w:hAnsi="Arial" w:cs="Arial"/>
          <w:lang w:val="es-ES_tradnl"/>
        </w:rPr>
        <w:t xml:space="preserve"> ciudad en todo momento mantuvo un juego vistoso intentando sacar el balón jugado y moviéndose bien por el campo provocando algunos fallos en algunos pases y dando alguna facilidad al equipo</w:t>
      </w:r>
      <w:r w:rsidR="00333657">
        <w:rPr>
          <w:rFonts w:ascii="Arial" w:hAnsi="Arial" w:cs="Arial"/>
          <w:lang w:val="es-ES_tradnl"/>
        </w:rPr>
        <w:t xml:space="preserve"> contrario para montar contras. A</w:t>
      </w:r>
      <w:r>
        <w:rPr>
          <w:rFonts w:ascii="Arial" w:hAnsi="Arial" w:cs="Arial"/>
          <w:lang w:val="es-ES_tradnl"/>
        </w:rPr>
        <w:t>s</w:t>
      </w:r>
      <w:r w:rsidR="00333657">
        <w:rPr>
          <w:rFonts w:ascii="Arial" w:hAnsi="Arial" w:cs="Arial"/>
          <w:lang w:val="es-ES_tradnl"/>
        </w:rPr>
        <w:t>í</w:t>
      </w:r>
      <w:r>
        <w:rPr>
          <w:rFonts w:ascii="Arial" w:hAnsi="Arial" w:cs="Arial"/>
          <w:lang w:val="es-ES_tradnl"/>
        </w:rPr>
        <w:t xml:space="preserve"> fue durante todo el partido que el Caravaca sin ningún juego vistoso ni apenas jugadas elaboradas durante todo el partido se llev</w:t>
      </w:r>
      <w:r w:rsidR="00333657">
        <w:rPr>
          <w:rFonts w:ascii="Arial" w:hAnsi="Arial" w:cs="Arial"/>
          <w:lang w:val="es-ES_tradnl"/>
        </w:rPr>
        <w:t>ó</w:t>
      </w:r>
      <w:r>
        <w:rPr>
          <w:rFonts w:ascii="Arial" w:hAnsi="Arial" w:cs="Arial"/>
          <w:lang w:val="es-ES_tradnl"/>
        </w:rPr>
        <w:t xml:space="preserve"> el encuentro con tal cantidad de goles, lo peor del partido, mucha chulería por su potencial físico, aprovechando para jugar con tan solo dos</w:t>
      </w:r>
      <w:r w:rsidR="00333657">
        <w:rPr>
          <w:rFonts w:ascii="Arial" w:hAnsi="Arial" w:cs="Arial"/>
          <w:lang w:val="es-ES_tradnl"/>
        </w:rPr>
        <w:t xml:space="preserve"> defensas y celebrando el gol nú</w:t>
      </w:r>
      <w:r>
        <w:rPr>
          <w:rFonts w:ascii="Arial" w:hAnsi="Arial" w:cs="Arial"/>
          <w:lang w:val="es-ES_tradnl"/>
        </w:rPr>
        <w:t>mero 1</w:t>
      </w:r>
      <w:r w:rsidR="00333657">
        <w:rPr>
          <w:rFonts w:ascii="Arial" w:hAnsi="Arial" w:cs="Arial"/>
          <w:lang w:val="es-ES_tradnl"/>
        </w:rPr>
        <w:t>2 corriendo todo el equipo al có</w:t>
      </w:r>
      <w:r>
        <w:rPr>
          <w:rFonts w:ascii="Arial" w:hAnsi="Arial" w:cs="Arial"/>
          <w:lang w:val="es-ES_tradnl"/>
        </w:rPr>
        <w:t>rner emulando una celebración burlesca como si pescaran un pez</w:t>
      </w:r>
      <w:r w:rsidR="00333657">
        <w:rPr>
          <w:rFonts w:ascii="Arial" w:hAnsi="Arial" w:cs="Arial"/>
          <w:lang w:val="es-ES_tradnl"/>
        </w:rPr>
        <w:t xml:space="preserve">. También </w:t>
      </w:r>
      <w:proofErr w:type="gramStart"/>
      <w:r w:rsidR="00333657">
        <w:rPr>
          <w:rFonts w:ascii="Arial" w:hAnsi="Arial" w:cs="Arial"/>
          <w:lang w:val="es-ES_tradnl"/>
        </w:rPr>
        <w:t>negativa l</w:t>
      </w:r>
      <w:r>
        <w:rPr>
          <w:rFonts w:ascii="Arial" w:hAnsi="Arial" w:cs="Arial"/>
          <w:lang w:val="es-ES_tradnl"/>
        </w:rPr>
        <w:t>a lesión de Alejandro y algunas</w:t>
      </w:r>
      <w:r w:rsidR="00333657">
        <w:rPr>
          <w:rFonts w:ascii="Arial" w:hAnsi="Arial" w:cs="Arial"/>
          <w:lang w:val="es-ES_tradnl"/>
        </w:rPr>
        <w:t xml:space="preserve"> leves de varios jugadores del C</w:t>
      </w:r>
      <w:r>
        <w:rPr>
          <w:rFonts w:ascii="Arial" w:hAnsi="Arial" w:cs="Arial"/>
          <w:lang w:val="es-ES_tradnl"/>
        </w:rPr>
        <w:t>iudad, varias faltas</w:t>
      </w:r>
      <w:proofErr w:type="gramEnd"/>
      <w:r>
        <w:rPr>
          <w:rFonts w:ascii="Arial" w:hAnsi="Arial" w:cs="Arial"/>
          <w:lang w:val="es-ES_tradnl"/>
        </w:rPr>
        <w:t xml:space="preserve"> de respeto ante un rival tan digno y humilde como es </w:t>
      </w:r>
      <w:r w:rsidR="00333657">
        <w:rPr>
          <w:rFonts w:ascii="Arial" w:hAnsi="Arial" w:cs="Arial"/>
          <w:lang w:val="es-ES_tradnl"/>
        </w:rPr>
        <w:t xml:space="preserve">nuestro equipo. </w:t>
      </w:r>
      <w:r>
        <w:rPr>
          <w:rFonts w:ascii="Arial" w:hAnsi="Arial" w:cs="Arial"/>
          <w:lang w:val="es-ES_tradnl"/>
        </w:rPr>
        <w:t xml:space="preserve"> </w:t>
      </w:r>
    </w:p>
    <w:sectPr w:rsidR="00A414EA" w:rsidSect="00483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1105FA"/>
    <w:rsid w:val="00194A8A"/>
    <w:rsid w:val="001B0D70"/>
    <w:rsid w:val="003234A9"/>
    <w:rsid w:val="00333657"/>
    <w:rsid w:val="00351E2B"/>
    <w:rsid w:val="0041225F"/>
    <w:rsid w:val="00483F64"/>
    <w:rsid w:val="00554DA7"/>
    <w:rsid w:val="005D53D3"/>
    <w:rsid w:val="00651A64"/>
    <w:rsid w:val="006C434A"/>
    <w:rsid w:val="007B2B56"/>
    <w:rsid w:val="009F0D82"/>
    <w:rsid w:val="00A0368F"/>
    <w:rsid w:val="00A414EA"/>
    <w:rsid w:val="00BE5DDB"/>
    <w:rsid w:val="00D6770B"/>
    <w:rsid w:val="00EE3A0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F64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Da vi</cp:lastModifiedBy>
  <cp:revision>4</cp:revision>
  <cp:lastPrinted>2013-10-20T22:07:00Z</cp:lastPrinted>
  <dcterms:created xsi:type="dcterms:W3CDTF">2016-01-24T22:44:00Z</dcterms:created>
  <dcterms:modified xsi:type="dcterms:W3CDTF">2016-01-25T22:48:00Z</dcterms:modified>
</cp:coreProperties>
</file>